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F4900" w14:paraId="6A160495" w14:textId="77777777">
        <w:tc>
          <w:tcPr>
            <w:tcW w:w="4928" w:type="dxa"/>
            <w:shd w:val="clear" w:color="auto" w:fill="auto"/>
            <w:vAlign w:val="center"/>
          </w:tcPr>
          <w:p w14:paraId="69BF470F" w14:textId="77777777" w:rsidR="001F4900" w:rsidRDefault="00122B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93FCB" wp14:editId="3E311328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900" w14:paraId="3851B3DA" w14:textId="77777777">
        <w:tc>
          <w:tcPr>
            <w:tcW w:w="4928" w:type="dxa"/>
            <w:shd w:val="clear" w:color="auto" w:fill="auto"/>
            <w:vAlign w:val="center"/>
          </w:tcPr>
          <w:p w14:paraId="69BAA4D0" w14:textId="77777777" w:rsidR="001F4900" w:rsidRDefault="00122BBB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F4900" w14:paraId="52180D26" w14:textId="77777777">
        <w:tc>
          <w:tcPr>
            <w:tcW w:w="4928" w:type="dxa"/>
            <w:shd w:val="clear" w:color="auto" w:fill="auto"/>
            <w:vAlign w:val="center"/>
          </w:tcPr>
          <w:p w14:paraId="316D8870" w14:textId="77777777" w:rsidR="001F4900" w:rsidRDefault="00122BBB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1F4900" w14:paraId="1BD3F60C" w14:textId="77777777">
        <w:tc>
          <w:tcPr>
            <w:tcW w:w="4928" w:type="dxa"/>
            <w:shd w:val="clear" w:color="auto" w:fill="auto"/>
            <w:vAlign w:val="center"/>
          </w:tcPr>
          <w:p w14:paraId="7FBD4A2F" w14:textId="77777777" w:rsidR="001F4900" w:rsidRDefault="00661CBC">
            <w:pPr>
              <w:jc w:val="center"/>
            </w:pPr>
            <w:r w:rsidRPr="00A87B54">
              <w:rPr>
                <w:b/>
                <w:color w:val="000000"/>
                <w:sz w:val="23"/>
                <w:szCs w:val="23"/>
              </w:rPr>
              <w:t>Komisija za provedbu javnog natječaja</w:t>
            </w:r>
          </w:p>
        </w:tc>
      </w:tr>
    </w:tbl>
    <w:p w14:paraId="2D92DF56" w14:textId="77777777" w:rsidR="001F4900" w:rsidRDefault="001F4900"/>
    <w:p w14:paraId="768EA9D3" w14:textId="77777777" w:rsidR="001F4900" w:rsidRDefault="001F4900"/>
    <w:p w14:paraId="5A15FDB6" w14:textId="77777777" w:rsidR="001F4900" w:rsidRDefault="00122BBB">
      <w:pPr>
        <w:tabs>
          <w:tab w:val="left" w:pos="1134"/>
        </w:tabs>
      </w:pPr>
      <w:r>
        <w:t>KLASA:</w:t>
      </w:r>
      <w:r>
        <w:tab/>
        <w:t>119-03/22-03/14</w:t>
      </w:r>
    </w:p>
    <w:p w14:paraId="18B304EA" w14:textId="77777777" w:rsidR="001F4900" w:rsidRDefault="00122BBB">
      <w:pPr>
        <w:tabs>
          <w:tab w:val="left" w:pos="1134"/>
        </w:tabs>
      </w:pPr>
      <w:r>
        <w:t>URBROJ:</w:t>
      </w:r>
      <w:r>
        <w:tab/>
        <w:t>514-08-03-03/04-22-05</w:t>
      </w:r>
    </w:p>
    <w:p w14:paraId="26D037A9" w14:textId="77777777" w:rsidR="001F4900" w:rsidRDefault="001F4900">
      <w:pPr>
        <w:tabs>
          <w:tab w:val="left" w:pos="1134"/>
        </w:tabs>
      </w:pPr>
    </w:p>
    <w:p w14:paraId="1CF42025" w14:textId="77777777" w:rsidR="001F4900" w:rsidRDefault="00122BBB">
      <w:pPr>
        <w:tabs>
          <w:tab w:val="left" w:pos="1134"/>
        </w:tabs>
      </w:pPr>
      <w:r>
        <w:t xml:space="preserve">Zagreb, </w:t>
      </w:r>
      <w:r>
        <w:rPr>
          <w:spacing w:val="-3"/>
        </w:rPr>
        <w:t>22. studenog 2022.</w:t>
      </w:r>
    </w:p>
    <w:p w14:paraId="5C81E56F" w14:textId="77777777" w:rsidR="001F4900" w:rsidRDefault="001F4900">
      <w:pPr>
        <w:tabs>
          <w:tab w:val="left" w:pos="1134"/>
        </w:tabs>
      </w:pPr>
    </w:p>
    <w:p w14:paraId="7E4BC3CA" w14:textId="77777777" w:rsidR="00661CBC" w:rsidRPr="00A87B54" w:rsidRDefault="00661CBC" w:rsidP="00661CB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A87B54">
        <w:rPr>
          <w:b/>
          <w:bCs/>
          <w:color w:val="000000"/>
          <w:sz w:val="23"/>
          <w:szCs w:val="23"/>
        </w:rPr>
        <w:t xml:space="preserve">POZIV NA RAZGOVOR (INTERVJU) </w:t>
      </w:r>
    </w:p>
    <w:p w14:paraId="3BA30EE0" w14:textId="77777777" w:rsidR="00661CBC" w:rsidRPr="00A87B54" w:rsidRDefault="00661CBC" w:rsidP="00661CBC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797E6FD4" w14:textId="5A1E9AB7" w:rsidR="00661CBC" w:rsidRPr="00A87B54" w:rsidRDefault="00661CBC" w:rsidP="00661CBC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 w:rsidRPr="00A87B54">
        <w:rPr>
          <w:color w:val="000000"/>
          <w:sz w:val="23"/>
          <w:szCs w:val="23"/>
        </w:rPr>
        <w:t>Pozivaju se kandidati/kinje prijavljeni na Javni natječaj za imenovanje ravnatelja/</w:t>
      </w:r>
      <w:proofErr w:type="spellStart"/>
      <w:r w:rsidRPr="00A87B54">
        <w:rPr>
          <w:color w:val="000000"/>
          <w:sz w:val="23"/>
          <w:szCs w:val="23"/>
        </w:rPr>
        <w:t>ic</w:t>
      </w:r>
      <w:r w:rsidR="00B17422">
        <w:rPr>
          <w:color w:val="000000"/>
          <w:sz w:val="23"/>
          <w:szCs w:val="23"/>
        </w:rPr>
        <w:t>a</w:t>
      </w:r>
      <w:proofErr w:type="spellEnd"/>
      <w:r w:rsidRPr="00A87B54">
        <w:rPr>
          <w:color w:val="000000"/>
          <w:sz w:val="23"/>
          <w:szCs w:val="23"/>
        </w:rPr>
        <w:t xml:space="preserve"> upravn</w:t>
      </w:r>
      <w:r w:rsidR="00B17422">
        <w:rPr>
          <w:color w:val="000000"/>
          <w:sz w:val="23"/>
          <w:szCs w:val="23"/>
        </w:rPr>
        <w:t>ih</w:t>
      </w:r>
      <w:r w:rsidRPr="00A87B54">
        <w:rPr>
          <w:color w:val="000000"/>
          <w:sz w:val="23"/>
          <w:szCs w:val="23"/>
        </w:rPr>
        <w:t xml:space="preserve"> organizacij</w:t>
      </w:r>
      <w:r w:rsidR="00B17422">
        <w:rPr>
          <w:color w:val="000000"/>
          <w:sz w:val="23"/>
          <w:szCs w:val="23"/>
        </w:rPr>
        <w:t>a</w:t>
      </w:r>
      <w:r w:rsidRPr="00A87B54">
        <w:rPr>
          <w:color w:val="000000"/>
          <w:sz w:val="23"/>
          <w:szCs w:val="23"/>
        </w:rPr>
        <w:t xml:space="preserve"> u Ministarstvu pravosuđa i uprave, objavljen</w:t>
      </w:r>
      <w:r w:rsidR="00B17422">
        <w:rPr>
          <w:color w:val="000000"/>
          <w:sz w:val="23"/>
          <w:szCs w:val="23"/>
        </w:rPr>
        <w:t>om</w:t>
      </w:r>
      <w:r w:rsidRPr="00A87B54">
        <w:rPr>
          <w:color w:val="000000"/>
          <w:sz w:val="23"/>
          <w:szCs w:val="23"/>
        </w:rPr>
        <w:t xml:space="preserve"> u „Narodnim novinama“, </w:t>
      </w:r>
      <w:r w:rsidRPr="00A87B54">
        <w:rPr>
          <w:sz w:val="23"/>
          <w:szCs w:val="23"/>
        </w:rPr>
        <w:t xml:space="preserve">broj </w:t>
      </w:r>
      <w:r>
        <w:rPr>
          <w:sz w:val="23"/>
          <w:szCs w:val="23"/>
        </w:rPr>
        <w:t>118</w:t>
      </w:r>
      <w:r w:rsidRPr="00A87B54">
        <w:rPr>
          <w:sz w:val="23"/>
          <w:szCs w:val="23"/>
        </w:rPr>
        <w:t>/2</w:t>
      </w:r>
      <w:r>
        <w:rPr>
          <w:sz w:val="23"/>
          <w:szCs w:val="23"/>
        </w:rPr>
        <w:t>2</w:t>
      </w:r>
      <w:r w:rsidRPr="00A87B54">
        <w:rPr>
          <w:sz w:val="23"/>
          <w:szCs w:val="23"/>
        </w:rPr>
        <w:t xml:space="preserve"> od </w:t>
      </w:r>
      <w:r>
        <w:rPr>
          <w:sz w:val="23"/>
          <w:szCs w:val="23"/>
        </w:rPr>
        <w:t>12</w:t>
      </w:r>
      <w:r w:rsidRPr="00A87B54">
        <w:rPr>
          <w:sz w:val="23"/>
          <w:szCs w:val="23"/>
        </w:rPr>
        <w:t>.</w:t>
      </w:r>
      <w:r>
        <w:rPr>
          <w:sz w:val="23"/>
          <w:szCs w:val="23"/>
        </w:rPr>
        <w:t xml:space="preserve"> listopada</w:t>
      </w:r>
      <w:r w:rsidRPr="00A87B54">
        <w:rPr>
          <w:sz w:val="23"/>
          <w:szCs w:val="23"/>
        </w:rPr>
        <w:t xml:space="preserve"> </w:t>
      </w:r>
      <w:r>
        <w:rPr>
          <w:sz w:val="23"/>
          <w:szCs w:val="23"/>
        </w:rPr>
        <w:t>2022</w:t>
      </w:r>
      <w:r w:rsidRPr="00A87B54">
        <w:rPr>
          <w:sz w:val="23"/>
          <w:szCs w:val="23"/>
        </w:rPr>
        <w:t>. godine</w:t>
      </w:r>
      <w:r w:rsidRPr="00A87B54">
        <w:rPr>
          <w:color w:val="000000"/>
          <w:sz w:val="23"/>
          <w:szCs w:val="23"/>
        </w:rPr>
        <w:t xml:space="preserve"> i na web-stranici Ministarstva pravosuđa i uprave, na razgovor (intervju)</w:t>
      </w:r>
      <w:r w:rsidR="00B17422">
        <w:rPr>
          <w:color w:val="000000"/>
          <w:sz w:val="23"/>
          <w:szCs w:val="23"/>
        </w:rPr>
        <w:t xml:space="preserve"> za upravne organizacije</w:t>
      </w:r>
      <w:r w:rsidRPr="00A87B54">
        <w:rPr>
          <w:color w:val="000000"/>
          <w:sz w:val="23"/>
          <w:szCs w:val="23"/>
        </w:rPr>
        <w:t>:</w:t>
      </w:r>
    </w:p>
    <w:p w14:paraId="02950AA9" w14:textId="77777777" w:rsidR="00661CBC" w:rsidRPr="00A87B54" w:rsidRDefault="00661CBC" w:rsidP="00661CBC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</w:p>
    <w:p w14:paraId="2AC6A593" w14:textId="77777777" w:rsidR="00661CBC" w:rsidRPr="00E62DC5" w:rsidRDefault="00661CBC" w:rsidP="00661CBC">
      <w:pPr>
        <w:rPr>
          <w:rFonts w:eastAsia="Calibri"/>
        </w:rPr>
      </w:pPr>
      <w:r w:rsidRPr="00E62DC5">
        <w:rPr>
          <w:rFonts w:eastAsia="Calibri"/>
          <w:b/>
        </w:rPr>
        <w:t>UPRAVA ZA KAZNENO PRAVO</w:t>
      </w:r>
    </w:p>
    <w:p w14:paraId="21CACA61" w14:textId="77777777" w:rsidR="00661CBC" w:rsidRDefault="00661CBC" w:rsidP="00661CB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62DC5">
        <w:rPr>
          <w:rStyle w:val="bold"/>
          <w:b/>
          <w:bCs/>
          <w:bdr w:val="none" w:sz="0" w:space="0" w:color="auto" w:frame="1"/>
        </w:rPr>
        <w:t>1. ravnatelj/</w:t>
      </w:r>
      <w:proofErr w:type="spellStart"/>
      <w:r w:rsidRPr="00E62DC5">
        <w:rPr>
          <w:rStyle w:val="bold"/>
          <w:b/>
          <w:bCs/>
          <w:bdr w:val="none" w:sz="0" w:space="0" w:color="auto" w:frame="1"/>
        </w:rPr>
        <w:t>ica</w:t>
      </w:r>
      <w:proofErr w:type="spellEnd"/>
      <w:r w:rsidRPr="00E62DC5"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7BC2AAC6" w14:textId="77777777" w:rsidR="00661CBC" w:rsidRDefault="00661CBC" w:rsidP="00661CBC">
      <w:pPr>
        <w:rPr>
          <w:rFonts w:eastAsia="Calibri"/>
          <w:b/>
        </w:rPr>
      </w:pPr>
    </w:p>
    <w:p w14:paraId="761E6F54" w14:textId="77777777" w:rsidR="00661CBC" w:rsidRPr="00E62DC5" w:rsidRDefault="00661CBC" w:rsidP="00661CBC">
      <w:pPr>
        <w:rPr>
          <w:rFonts w:eastAsia="Calibri"/>
          <w:b/>
        </w:rPr>
      </w:pPr>
      <w:r w:rsidRPr="00E62DC5">
        <w:rPr>
          <w:rFonts w:eastAsia="Calibri"/>
          <w:b/>
        </w:rPr>
        <w:t>UPRAVA ZA EUROPSKE POSLOVE, MEĐUNARODNU I PRAVOSUDNU SURADNJU I SPRJEČAVANJE KORUPCIJE</w:t>
      </w:r>
    </w:p>
    <w:p w14:paraId="08A1DE08" w14:textId="77777777" w:rsidR="00661CBC" w:rsidRDefault="00661CBC" w:rsidP="00661CB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>
        <w:rPr>
          <w:rStyle w:val="bold"/>
          <w:b/>
          <w:bCs/>
          <w:bdr w:val="none" w:sz="0" w:space="0" w:color="auto" w:frame="1"/>
        </w:rPr>
        <w:t>2. ravnatelj/</w:t>
      </w:r>
      <w:proofErr w:type="spellStart"/>
      <w:r>
        <w:rPr>
          <w:rStyle w:val="bold"/>
          <w:b/>
          <w:bCs/>
          <w:bdr w:val="none" w:sz="0" w:space="0" w:color="auto" w:frame="1"/>
        </w:rPr>
        <w:t>ica</w:t>
      </w:r>
      <w:proofErr w:type="spellEnd"/>
      <w:r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44CF9DC4" w14:textId="77777777" w:rsidR="00661CBC" w:rsidRDefault="00661CBC" w:rsidP="00661CBC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</w:p>
    <w:p w14:paraId="6BE43F44" w14:textId="77777777" w:rsidR="00661CBC" w:rsidRPr="00E62DC5" w:rsidRDefault="00661CBC" w:rsidP="00661CBC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  <w:r w:rsidRPr="00E62DC5">
        <w:rPr>
          <w:b/>
        </w:rPr>
        <w:t>UPRAVA ZA LJUDSKA PRAVA, NACIONALNE MANJINE I ETIKU</w:t>
      </w:r>
    </w:p>
    <w:p w14:paraId="2E5C1674" w14:textId="77777777" w:rsidR="00661CBC" w:rsidRDefault="00661CBC" w:rsidP="00661CB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62DC5">
        <w:rPr>
          <w:rStyle w:val="bold"/>
          <w:b/>
          <w:bCs/>
          <w:bdr w:val="none" w:sz="0" w:space="0" w:color="auto" w:frame="1"/>
        </w:rPr>
        <w:t>3. ravnatelj/</w:t>
      </w:r>
      <w:proofErr w:type="spellStart"/>
      <w:r w:rsidRPr="00E62DC5">
        <w:rPr>
          <w:rStyle w:val="bold"/>
          <w:b/>
          <w:bCs/>
          <w:bdr w:val="none" w:sz="0" w:space="0" w:color="auto" w:frame="1"/>
        </w:rPr>
        <w:t>ica</w:t>
      </w:r>
      <w:proofErr w:type="spellEnd"/>
      <w:r w:rsidRPr="00E62DC5"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1DD638A2" w14:textId="77777777" w:rsidR="00661CBC" w:rsidRPr="00E62DC5" w:rsidRDefault="00661CBC" w:rsidP="00661CB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E47662F" w14:textId="77777777" w:rsidR="00661CBC" w:rsidRPr="00E62DC5" w:rsidRDefault="00661CBC" w:rsidP="00661CBC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</w:pPr>
      <w:r w:rsidRPr="00E62DC5">
        <w:rPr>
          <w:b/>
        </w:rPr>
        <w:t>UPRA</w:t>
      </w:r>
      <w:bookmarkStart w:id="0" w:name="_GoBack"/>
      <w:bookmarkEnd w:id="0"/>
      <w:r w:rsidRPr="00E62DC5">
        <w:rPr>
          <w:b/>
        </w:rPr>
        <w:t>VA ZA ZATVORSKI SUSTAV I PROBACIJU</w:t>
      </w:r>
    </w:p>
    <w:p w14:paraId="5427EFEA" w14:textId="77777777" w:rsidR="00661CBC" w:rsidRDefault="00661CBC" w:rsidP="00661CBC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62DC5">
        <w:rPr>
          <w:rStyle w:val="bold"/>
          <w:b/>
          <w:bCs/>
          <w:bdr w:val="none" w:sz="0" w:space="0" w:color="auto" w:frame="1"/>
        </w:rPr>
        <w:t>4. ravnatelj/</w:t>
      </w:r>
      <w:proofErr w:type="spellStart"/>
      <w:r w:rsidRPr="00E62DC5">
        <w:rPr>
          <w:rStyle w:val="bold"/>
          <w:b/>
          <w:bCs/>
          <w:bdr w:val="none" w:sz="0" w:space="0" w:color="auto" w:frame="1"/>
        </w:rPr>
        <w:t>ica</w:t>
      </w:r>
      <w:proofErr w:type="spellEnd"/>
      <w:r w:rsidRPr="00E62DC5"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1B2BD1DB" w14:textId="77777777" w:rsidR="00661CBC" w:rsidRPr="00A87B54" w:rsidRDefault="00661CBC" w:rsidP="00661CBC">
      <w:pPr>
        <w:ind w:left="720"/>
        <w:jc w:val="both"/>
        <w:rPr>
          <w:b/>
          <w:bCs/>
          <w:sz w:val="23"/>
          <w:szCs w:val="23"/>
        </w:rPr>
      </w:pPr>
    </w:p>
    <w:p w14:paraId="7B1E7CF8" w14:textId="77777777" w:rsidR="00661CBC" w:rsidRPr="00A87B54" w:rsidRDefault="00661CBC" w:rsidP="00661CBC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3"/>
          <w:szCs w:val="23"/>
        </w:rPr>
      </w:pPr>
      <w:r w:rsidRPr="00A87B54">
        <w:rPr>
          <w:bCs/>
          <w:iCs/>
          <w:sz w:val="23"/>
          <w:szCs w:val="23"/>
        </w:rPr>
        <w:t xml:space="preserve">Razgovor (intervju) održat će se </w:t>
      </w:r>
      <w:r w:rsidRPr="00661CBC">
        <w:rPr>
          <w:b/>
          <w:bCs/>
          <w:iCs/>
          <w:sz w:val="23"/>
          <w:szCs w:val="23"/>
        </w:rPr>
        <w:t>1. prosinca</w:t>
      </w:r>
      <w:r>
        <w:rPr>
          <w:b/>
          <w:bCs/>
          <w:iCs/>
          <w:sz w:val="23"/>
          <w:szCs w:val="23"/>
        </w:rPr>
        <w:t xml:space="preserve"> 2022</w:t>
      </w:r>
      <w:r w:rsidRPr="00A87B54">
        <w:rPr>
          <w:b/>
          <w:bCs/>
          <w:iCs/>
          <w:sz w:val="23"/>
          <w:szCs w:val="23"/>
        </w:rPr>
        <w:t xml:space="preserve">. godine s početkom u </w:t>
      </w:r>
      <w:r>
        <w:rPr>
          <w:b/>
          <w:bCs/>
          <w:iCs/>
          <w:sz w:val="23"/>
          <w:szCs w:val="23"/>
        </w:rPr>
        <w:t>9</w:t>
      </w:r>
      <w:r w:rsidRPr="00A87B54">
        <w:rPr>
          <w:b/>
          <w:bCs/>
          <w:iCs/>
          <w:sz w:val="23"/>
          <w:szCs w:val="23"/>
        </w:rPr>
        <w:t xml:space="preserve">,00 sati, </w:t>
      </w:r>
      <w:r w:rsidRPr="00A87B54">
        <w:rPr>
          <w:bCs/>
          <w:iCs/>
          <w:sz w:val="23"/>
          <w:szCs w:val="23"/>
        </w:rPr>
        <w:t xml:space="preserve">u prostorijama Ministarstva pravosuđa i  uprave, Ulica grada Vukovara 49, Zagreb, dvorana 519, V. kat. </w:t>
      </w:r>
    </w:p>
    <w:p w14:paraId="5BAD420F" w14:textId="77777777" w:rsidR="00661CBC" w:rsidRPr="00A87B54" w:rsidRDefault="00661CBC" w:rsidP="00661CBC">
      <w:pPr>
        <w:autoSpaceDE w:val="0"/>
        <w:autoSpaceDN w:val="0"/>
        <w:adjustRightInd w:val="0"/>
        <w:ind w:firstLine="708"/>
        <w:jc w:val="both"/>
        <w:rPr>
          <w:bCs/>
          <w:iCs/>
          <w:sz w:val="23"/>
          <w:szCs w:val="23"/>
        </w:rPr>
      </w:pPr>
      <w:r w:rsidRPr="00A87B54">
        <w:rPr>
          <w:b/>
          <w:bCs/>
          <w:iCs/>
          <w:sz w:val="23"/>
          <w:szCs w:val="23"/>
        </w:rPr>
        <w:t xml:space="preserve">U slučaju promjene termina razgovora (intervjua), kandidati će biti naknadno obaviješteni. </w:t>
      </w:r>
    </w:p>
    <w:p w14:paraId="20CC1EFB" w14:textId="77777777" w:rsidR="00661CBC" w:rsidRPr="00A87B54" w:rsidRDefault="00661CBC" w:rsidP="00661CBC">
      <w:p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</w:rPr>
      </w:pPr>
    </w:p>
    <w:p w14:paraId="51CD3B61" w14:textId="77777777" w:rsidR="00661CBC" w:rsidRPr="00A87B54" w:rsidRDefault="00661CBC" w:rsidP="00661CBC">
      <w:pPr>
        <w:ind w:firstLine="708"/>
        <w:jc w:val="both"/>
        <w:rPr>
          <w:color w:val="000000"/>
          <w:sz w:val="23"/>
          <w:szCs w:val="23"/>
        </w:rPr>
      </w:pPr>
      <w:r w:rsidRPr="00A87B54">
        <w:rPr>
          <w:rFonts w:eastAsia="Calibri"/>
          <w:bCs/>
          <w:sz w:val="23"/>
          <w:szCs w:val="23"/>
        </w:rPr>
        <w:t>Kandidati/kinje su dužni/e na intervju ponijeti javnu ispravu kojom dokazuju identitet (osobna iskaznica, putovnica). Za kandidata/</w:t>
      </w:r>
      <w:proofErr w:type="spellStart"/>
      <w:r w:rsidRPr="00A87B54">
        <w:rPr>
          <w:rFonts w:eastAsia="Calibri"/>
          <w:bCs/>
          <w:sz w:val="23"/>
          <w:szCs w:val="23"/>
        </w:rPr>
        <w:t>kinju</w:t>
      </w:r>
      <w:proofErr w:type="spellEnd"/>
      <w:r w:rsidRPr="00A87B54">
        <w:rPr>
          <w:rFonts w:eastAsia="Calibri"/>
          <w:bCs/>
          <w:sz w:val="23"/>
          <w:szCs w:val="23"/>
        </w:rPr>
        <w:t xml:space="preserve"> koji/a ne pristupi razgovoru (intervjuu) u zakazanom terminu smatrat će se da je povukao/la prijavu na javni natječaj te se u daljnjem postupku više neće smatrati kandidatom/</w:t>
      </w:r>
      <w:proofErr w:type="spellStart"/>
      <w:r w:rsidRPr="00A87B54">
        <w:rPr>
          <w:rFonts w:eastAsia="Calibri"/>
          <w:bCs/>
          <w:sz w:val="23"/>
          <w:szCs w:val="23"/>
        </w:rPr>
        <w:t>kinjom</w:t>
      </w:r>
      <w:proofErr w:type="spellEnd"/>
      <w:r w:rsidRPr="00A87B54">
        <w:rPr>
          <w:rFonts w:eastAsia="Calibri"/>
          <w:bCs/>
          <w:sz w:val="23"/>
          <w:szCs w:val="23"/>
        </w:rPr>
        <w:t>.</w:t>
      </w:r>
      <w:r w:rsidRPr="00A87B54">
        <w:rPr>
          <w:color w:val="000000"/>
          <w:sz w:val="23"/>
          <w:szCs w:val="23"/>
        </w:rPr>
        <w:t xml:space="preserve"> </w:t>
      </w:r>
    </w:p>
    <w:p w14:paraId="496BDAEB" w14:textId="77777777" w:rsidR="00661CBC" w:rsidRPr="00A87B54" w:rsidRDefault="00661CBC" w:rsidP="00661CBC">
      <w:pPr>
        <w:ind w:firstLine="708"/>
        <w:jc w:val="both"/>
        <w:rPr>
          <w:color w:val="000000"/>
          <w:sz w:val="23"/>
          <w:szCs w:val="23"/>
        </w:rPr>
      </w:pPr>
      <w:r w:rsidRPr="00A87B54">
        <w:rPr>
          <w:color w:val="000000"/>
          <w:sz w:val="23"/>
          <w:szCs w:val="23"/>
        </w:rPr>
        <w:t>Razgovoru (intervjuu) mogu pristupiti samo kandidati/kinje koji/e ispunjavaju formalne uvjete propisane javnim natječajem.</w:t>
      </w:r>
    </w:p>
    <w:p w14:paraId="49BA4BAD" w14:textId="77777777" w:rsidR="00661CBC" w:rsidRPr="00A87B54" w:rsidRDefault="00661CBC" w:rsidP="00661CBC">
      <w:pPr>
        <w:jc w:val="both"/>
        <w:rPr>
          <w:color w:val="000000"/>
          <w:sz w:val="23"/>
          <w:szCs w:val="23"/>
        </w:rPr>
      </w:pPr>
      <w:r w:rsidRPr="00A87B54">
        <w:rPr>
          <w:color w:val="000000"/>
          <w:sz w:val="23"/>
          <w:szCs w:val="23"/>
        </w:rPr>
        <w:t xml:space="preserve">  </w:t>
      </w:r>
    </w:p>
    <w:p w14:paraId="0AF611AE" w14:textId="77777777" w:rsidR="00661CBC" w:rsidRPr="00A87B54" w:rsidRDefault="00661CBC" w:rsidP="00661CBC">
      <w:pPr>
        <w:ind w:firstLine="708"/>
        <w:jc w:val="both"/>
        <w:rPr>
          <w:color w:val="000000"/>
          <w:sz w:val="23"/>
          <w:szCs w:val="23"/>
        </w:rPr>
      </w:pPr>
      <w:r w:rsidRPr="00A87B54">
        <w:rPr>
          <w:color w:val="000000"/>
          <w:sz w:val="23"/>
          <w:szCs w:val="23"/>
        </w:rPr>
        <w:t>Razgovor (intervju) s kandidatima/</w:t>
      </w:r>
      <w:proofErr w:type="spellStart"/>
      <w:r w:rsidRPr="00A87B54">
        <w:rPr>
          <w:color w:val="000000"/>
          <w:sz w:val="23"/>
          <w:szCs w:val="23"/>
        </w:rPr>
        <w:t>kinjama</w:t>
      </w:r>
      <w:proofErr w:type="spellEnd"/>
      <w:r w:rsidRPr="00A87B54">
        <w:rPr>
          <w:color w:val="000000"/>
          <w:sz w:val="23"/>
          <w:szCs w:val="23"/>
        </w:rPr>
        <w:t xml:space="preserve"> provodi ministar pravosuđa i uprave. </w:t>
      </w:r>
    </w:p>
    <w:p w14:paraId="1D10EDEB" w14:textId="77777777" w:rsidR="00661CBC" w:rsidRPr="00A87B54" w:rsidRDefault="00661CBC" w:rsidP="00661CBC">
      <w:pPr>
        <w:jc w:val="both"/>
        <w:rPr>
          <w:color w:val="000000"/>
          <w:sz w:val="23"/>
          <w:szCs w:val="23"/>
        </w:rPr>
      </w:pPr>
    </w:p>
    <w:p w14:paraId="2D842292" w14:textId="77777777" w:rsidR="00661CBC" w:rsidRPr="00A87B54" w:rsidRDefault="00661CBC" w:rsidP="00661CB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87B54">
        <w:rPr>
          <w:sz w:val="23"/>
          <w:szCs w:val="23"/>
        </w:rPr>
        <w:lastRenderedPageBreak/>
        <w:t>Rezultati razgovora (intervjua) boduju se na način da svakom pojedinom kandidatu/kinji dodjeljuje određeni broj bodova od 0 do 10. Smatra se da je kandidat/</w:t>
      </w:r>
      <w:proofErr w:type="spellStart"/>
      <w:r w:rsidRPr="00A87B54">
        <w:rPr>
          <w:sz w:val="23"/>
          <w:szCs w:val="23"/>
        </w:rPr>
        <w:t>kinja</w:t>
      </w:r>
      <w:proofErr w:type="spellEnd"/>
      <w:r w:rsidRPr="00A87B54">
        <w:rPr>
          <w:sz w:val="23"/>
          <w:szCs w:val="23"/>
        </w:rPr>
        <w:t xml:space="preserve"> zadovoljio/la na razgovoru (intervjuu) ako je dobio/la najmanje 5 bodova. </w:t>
      </w:r>
    </w:p>
    <w:p w14:paraId="412EF87B" w14:textId="77777777" w:rsidR="00661CBC" w:rsidRPr="00A87B54" w:rsidRDefault="00661CBC" w:rsidP="00661CBC">
      <w:pPr>
        <w:jc w:val="both"/>
        <w:rPr>
          <w:color w:val="000000"/>
          <w:sz w:val="23"/>
          <w:szCs w:val="23"/>
        </w:rPr>
      </w:pPr>
      <w:r w:rsidRPr="00A87B54">
        <w:rPr>
          <w:color w:val="000000"/>
          <w:sz w:val="23"/>
          <w:szCs w:val="23"/>
        </w:rPr>
        <w:tab/>
      </w:r>
    </w:p>
    <w:p w14:paraId="41FF5E6D" w14:textId="77777777" w:rsidR="00661CBC" w:rsidRPr="00A87B54" w:rsidRDefault="00661CBC" w:rsidP="00661CBC">
      <w:pPr>
        <w:ind w:firstLine="708"/>
        <w:jc w:val="both"/>
        <w:rPr>
          <w:color w:val="000000"/>
          <w:sz w:val="23"/>
          <w:szCs w:val="23"/>
        </w:rPr>
      </w:pPr>
      <w:r w:rsidRPr="00A87B54">
        <w:rPr>
          <w:color w:val="000000"/>
          <w:sz w:val="23"/>
          <w:szCs w:val="23"/>
        </w:rPr>
        <w:t>Ministar će na temelju rezultata provedenog razgovora (intervjua) predložiti Vladi Republike Hrvatske kandidata/</w:t>
      </w:r>
      <w:proofErr w:type="spellStart"/>
      <w:r w:rsidRPr="00A87B54">
        <w:rPr>
          <w:color w:val="000000"/>
          <w:sz w:val="23"/>
          <w:szCs w:val="23"/>
        </w:rPr>
        <w:t>kinju</w:t>
      </w:r>
      <w:proofErr w:type="spellEnd"/>
      <w:r w:rsidRPr="00A87B54">
        <w:rPr>
          <w:color w:val="000000"/>
          <w:sz w:val="23"/>
          <w:szCs w:val="23"/>
        </w:rPr>
        <w:t xml:space="preserve"> za imenovanje. Za predloženog kandidata/</w:t>
      </w:r>
      <w:proofErr w:type="spellStart"/>
      <w:r w:rsidRPr="00A87B54">
        <w:rPr>
          <w:color w:val="000000"/>
          <w:sz w:val="23"/>
          <w:szCs w:val="23"/>
        </w:rPr>
        <w:t>kinju</w:t>
      </w:r>
      <w:proofErr w:type="spellEnd"/>
      <w:r w:rsidRPr="00A87B54">
        <w:rPr>
          <w:color w:val="000000"/>
          <w:sz w:val="23"/>
          <w:szCs w:val="23"/>
        </w:rPr>
        <w:t xml:space="preserve"> provest će se sigurnosna provjera. Na temelju prijedloga ministra i rezultata sigurnosne provjere, Vlada Republike Hrvatske rješenjem imenuje ravnatelja/</w:t>
      </w:r>
      <w:proofErr w:type="spellStart"/>
      <w:r w:rsidRPr="00A87B54">
        <w:rPr>
          <w:color w:val="000000"/>
          <w:sz w:val="23"/>
          <w:szCs w:val="23"/>
        </w:rPr>
        <w:t>icu</w:t>
      </w:r>
      <w:proofErr w:type="spellEnd"/>
      <w:r w:rsidRPr="00A87B54">
        <w:rPr>
          <w:color w:val="000000"/>
          <w:sz w:val="23"/>
          <w:szCs w:val="23"/>
        </w:rPr>
        <w:t xml:space="preserve"> upravne organizacije u Ministarstvu pravosuđa i uprave.</w:t>
      </w:r>
    </w:p>
    <w:p w14:paraId="7CD649F8" w14:textId="77777777" w:rsidR="00661CBC" w:rsidRPr="00A87B54" w:rsidRDefault="00661CBC" w:rsidP="00661CBC">
      <w:pPr>
        <w:jc w:val="both"/>
        <w:rPr>
          <w:color w:val="000000"/>
          <w:sz w:val="23"/>
          <w:szCs w:val="23"/>
        </w:rPr>
      </w:pPr>
      <w:r w:rsidRPr="00A87B54">
        <w:rPr>
          <w:color w:val="000000"/>
          <w:sz w:val="23"/>
          <w:szCs w:val="23"/>
        </w:rPr>
        <w:tab/>
      </w:r>
    </w:p>
    <w:p w14:paraId="43E0AF25" w14:textId="77777777" w:rsidR="00661CBC" w:rsidRPr="00A87B54" w:rsidRDefault="00661CBC" w:rsidP="00661CBC">
      <w:pPr>
        <w:ind w:firstLine="708"/>
        <w:jc w:val="both"/>
        <w:rPr>
          <w:color w:val="000000"/>
          <w:sz w:val="23"/>
          <w:szCs w:val="23"/>
        </w:rPr>
      </w:pPr>
      <w:r w:rsidRPr="00A87B54">
        <w:rPr>
          <w:color w:val="000000"/>
          <w:sz w:val="23"/>
          <w:szCs w:val="23"/>
        </w:rPr>
        <w:t>Protiv rješenja o imenovanju žalba nije dopuštena, ali se može pokrenuti upravni spor.</w:t>
      </w:r>
    </w:p>
    <w:p w14:paraId="1DAC089E" w14:textId="77777777" w:rsidR="00661CBC" w:rsidRPr="00A87B54" w:rsidRDefault="00661CBC" w:rsidP="00661CBC">
      <w:pPr>
        <w:jc w:val="both"/>
        <w:rPr>
          <w:color w:val="000000"/>
          <w:sz w:val="23"/>
          <w:szCs w:val="23"/>
        </w:rPr>
      </w:pPr>
    </w:p>
    <w:p w14:paraId="6BD357A2" w14:textId="77777777" w:rsidR="00661CBC" w:rsidRPr="00A87B54" w:rsidRDefault="00661CBC" w:rsidP="00661CBC">
      <w:pPr>
        <w:ind w:left="3540"/>
        <w:jc w:val="center"/>
        <w:rPr>
          <w:b/>
          <w:color w:val="000000"/>
          <w:sz w:val="23"/>
          <w:szCs w:val="23"/>
        </w:rPr>
      </w:pPr>
      <w:r w:rsidRPr="00A87B54">
        <w:rPr>
          <w:b/>
          <w:color w:val="000000"/>
          <w:sz w:val="23"/>
          <w:szCs w:val="23"/>
        </w:rPr>
        <w:t xml:space="preserve"> </w:t>
      </w:r>
    </w:p>
    <w:p w14:paraId="25D5D192" w14:textId="77777777" w:rsidR="00661CBC" w:rsidRPr="00A87B54" w:rsidRDefault="00661CBC" w:rsidP="00661CBC">
      <w:pPr>
        <w:ind w:left="3540"/>
        <w:jc w:val="center"/>
        <w:rPr>
          <w:sz w:val="23"/>
          <w:szCs w:val="23"/>
        </w:rPr>
      </w:pPr>
      <w:r w:rsidRPr="00A87B54">
        <w:rPr>
          <w:b/>
          <w:color w:val="000000"/>
          <w:sz w:val="23"/>
          <w:szCs w:val="23"/>
        </w:rPr>
        <w:t xml:space="preserve">                        Komisija za provedbu javnog natječaja </w:t>
      </w:r>
    </w:p>
    <w:p w14:paraId="16D5A14A" w14:textId="77777777" w:rsidR="001F4900" w:rsidRDefault="001F4900"/>
    <w:sectPr w:rsidR="001F4900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FF9EF" w14:textId="77777777" w:rsidR="009B2C48" w:rsidRDefault="009B2C48">
      <w:r>
        <w:separator/>
      </w:r>
    </w:p>
  </w:endnote>
  <w:endnote w:type="continuationSeparator" w:id="0">
    <w:p w14:paraId="2082CFBA" w14:textId="77777777" w:rsidR="009B2C48" w:rsidRDefault="009B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E20D" w14:textId="77777777" w:rsidR="001F4900" w:rsidRDefault="00122BBB">
    <w:pPr>
      <w:pStyle w:val="Podnoje"/>
      <w:rPr>
        <w:lang w:val="hr-HR"/>
      </w:rPr>
    </w:pPr>
    <w:r>
      <w:rPr>
        <w:noProof/>
      </w:rPr>
      <w:drawing>
        <wp:inline distT="0" distB="0" distL="0" distR="0" wp14:anchorId="72F75FF7" wp14:editId="17297A59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DE80F" w14:textId="77777777" w:rsidR="001F4900" w:rsidRDefault="00122BBB">
    <w:pPr>
      <w:pStyle w:val="Podnoje"/>
    </w:pPr>
    <w:r>
      <w:rPr>
        <w:lang w:val="hr-HR"/>
      </w:rPr>
      <w:t>lS1Sf7OknUaNtiMBlDB1_A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F69D" w14:textId="77777777" w:rsidR="009B2C48" w:rsidRDefault="009B2C48">
      <w:r>
        <w:separator/>
      </w:r>
    </w:p>
  </w:footnote>
  <w:footnote w:type="continuationSeparator" w:id="0">
    <w:p w14:paraId="0256DB46" w14:textId="77777777" w:rsidR="009B2C48" w:rsidRDefault="009B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76A"/>
    <w:multiLevelType w:val="multilevel"/>
    <w:tmpl w:val="8F067F0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40F6D6B"/>
    <w:multiLevelType w:val="multilevel"/>
    <w:tmpl w:val="EE2EFF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6F4617E"/>
    <w:multiLevelType w:val="multilevel"/>
    <w:tmpl w:val="FA6A7D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1191ACD"/>
    <w:multiLevelType w:val="multilevel"/>
    <w:tmpl w:val="D222FA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9AE6C82"/>
    <w:multiLevelType w:val="hybridMultilevel"/>
    <w:tmpl w:val="244608E2"/>
    <w:lvl w:ilvl="0" w:tplc="14E026DE">
      <w:start w:val="1"/>
      <w:numFmt w:val="decimal"/>
      <w:lvlText w:val="%1."/>
      <w:lvlJc w:val="left"/>
      <w:pPr>
        <w:ind w:left="720" w:hanging="360"/>
      </w:pPr>
    </w:lvl>
    <w:lvl w:ilvl="1" w:tplc="567086D8">
      <w:start w:val="1"/>
      <w:numFmt w:val="lowerLetter"/>
      <w:lvlText w:val="%2."/>
      <w:lvlJc w:val="left"/>
      <w:pPr>
        <w:ind w:left="1440" w:hanging="360"/>
      </w:pPr>
    </w:lvl>
    <w:lvl w:ilvl="2" w:tplc="72C2DE3E">
      <w:start w:val="1"/>
      <w:numFmt w:val="lowerRoman"/>
      <w:lvlText w:val="%3."/>
      <w:lvlJc w:val="right"/>
      <w:pPr>
        <w:ind w:left="2160" w:hanging="180"/>
      </w:pPr>
    </w:lvl>
    <w:lvl w:ilvl="3" w:tplc="7870CB4E">
      <w:start w:val="1"/>
      <w:numFmt w:val="decimal"/>
      <w:lvlText w:val="%4."/>
      <w:lvlJc w:val="left"/>
      <w:pPr>
        <w:ind w:left="2880" w:hanging="360"/>
      </w:pPr>
    </w:lvl>
    <w:lvl w:ilvl="4" w:tplc="ED1629D2">
      <w:start w:val="1"/>
      <w:numFmt w:val="lowerLetter"/>
      <w:lvlText w:val="%5."/>
      <w:lvlJc w:val="left"/>
      <w:pPr>
        <w:ind w:left="3600" w:hanging="360"/>
      </w:pPr>
    </w:lvl>
    <w:lvl w:ilvl="5" w:tplc="DA465D36">
      <w:start w:val="1"/>
      <w:numFmt w:val="lowerRoman"/>
      <w:lvlText w:val="%6."/>
      <w:lvlJc w:val="right"/>
      <w:pPr>
        <w:ind w:left="4320" w:hanging="180"/>
      </w:pPr>
    </w:lvl>
    <w:lvl w:ilvl="6" w:tplc="73EEEA34">
      <w:start w:val="1"/>
      <w:numFmt w:val="decimal"/>
      <w:lvlText w:val="%7."/>
      <w:lvlJc w:val="left"/>
      <w:pPr>
        <w:ind w:left="5040" w:hanging="360"/>
      </w:pPr>
    </w:lvl>
    <w:lvl w:ilvl="7" w:tplc="63ECEFE2">
      <w:start w:val="1"/>
      <w:numFmt w:val="lowerLetter"/>
      <w:lvlText w:val="%8."/>
      <w:lvlJc w:val="left"/>
      <w:pPr>
        <w:ind w:left="5760" w:hanging="360"/>
      </w:pPr>
    </w:lvl>
    <w:lvl w:ilvl="8" w:tplc="670484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0"/>
    <w:rsid w:val="00094221"/>
    <w:rsid w:val="00122BBB"/>
    <w:rsid w:val="001F4900"/>
    <w:rsid w:val="00661CBC"/>
    <w:rsid w:val="008D4245"/>
    <w:rsid w:val="009B2C48"/>
    <w:rsid w:val="00A54302"/>
    <w:rsid w:val="00B17422"/>
    <w:rsid w:val="00C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7664D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box8305974">
    <w:name w:val="box_8305974"/>
    <w:basedOn w:val="Normal"/>
    <w:rsid w:val="00661CB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66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A749-20AD-4C1D-B0DE-031D7748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Čirković</cp:lastModifiedBy>
  <cp:revision>3</cp:revision>
  <cp:lastPrinted>2013-10-21T09:54:00Z</cp:lastPrinted>
  <dcterms:created xsi:type="dcterms:W3CDTF">2022-11-22T11:40:00Z</dcterms:created>
  <dcterms:modified xsi:type="dcterms:W3CDTF">2022-11-22T11:56:00Z</dcterms:modified>
</cp:coreProperties>
</file>